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pPr w:leftFromText="180" w:rightFromText="180" w:horzAnchor="margin" w:tblpXSpec="center" w:tblpY="-570"/>
        <w:tblW w:w="9606" w:type="dxa"/>
        <w:tblLook w:val="04A0" w:firstRow="1" w:lastRow="0" w:firstColumn="1" w:lastColumn="0" w:noHBand="0" w:noVBand="1"/>
      </w:tblPr>
      <w:tblGrid>
        <w:gridCol w:w="3245"/>
        <w:gridCol w:w="6361"/>
      </w:tblGrid>
      <w:tr w:rsidR="005F3C0D" w14:paraId="4AD7A868" w14:textId="77777777" w:rsidTr="00ED00B7">
        <w:tc>
          <w:tcPr>
            <w:tcW w:w="3245" w:type="dxa"/>
          </w:tcPr>
          <w:p w14:paraId="5E13E504" w14:textId="77777777" w:rsidR="005F3C0D" w:rsidRDefault="005F3C0D" w:rsidP="00EA0DB6">
            <w:pPr>
              <w:pStyle w:val="Web"/>
              <w:jc w:val="center"/>
            </w:pPr>
            <w:r>
              <w:t xml:space="preserve">ΑΙΤΗΣΗ ΥΠΑΓΩΓΗΣ </w:t>
            </w:r>
            <w:r w:rsidR="00EA0DB6">
              <w:t xml:space="preserve">ΟΦΕΙΛΗΣ </w:t>
            </w:r>
            <w:r>
              <w:t xml:space="preserve">ΣΕ ΡΥΘΜΙΣΗ ΔΟΣΕΩΝ </w:t>
            </w:r>
            <w:r w:rsidRPr="00523E8F">
              <w:t>ΤΟΥ ΑΡ. 25 ή 26 ΤΟΥ Ν. 5143/24</w:t>
            </w:r>
          </w:p>
        </w:tc>
        <w:tc>
          <w:tcPr>
            <w:tcW w:w="6361" w:type="dxa"/>
          </w:tcPr>
          <w:p w14:paraId="3C45ACC2" w14:textId="77777777" w:rsidR="005F3C0D" w:rsidRDefault="005F3C0D" w:rsidP="00EA0DB6">
            <w:pPr>
              <w:pStyle w:val="Web"/>
              <w:jc w:val="center"/>
              <w:rPr>
                <w:b/>
                <w:bCs/>
              </w:rPr>
            </w:pPr>
            <w:r w:rsidRPr="005F3C0D">
              <w:rPr>
                <w:b/>
                <w:bCs/>
              </w:rPr>
              <w:t xml:space="preserve">ΠΡΟΣ </w:t>
            </w:r>
          </w:p>
          <w:p w14:paraId="5801744E" w14:textId="77777777" w:rsidR="00EA0DB6" w:rsidRPr="005F3C0D" w:rsidRDefault="00EA0DB6" w:rsidP="006429FE">
            <w:pPr>
              <w:pStyle w:val="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ΟΙΚΟΝΟΜΙΚΗ ΥΠΗΡΕΣΙΑ </w:t>
            </w:r>
            <w:r w:rsidR="005F3C0D" w:rsidRPr="005F3C0D">
              <w:rPr>
                <w:b/>
                <w:bCs/>
              </w:rPr>
              <w:t>ΔΗΜΟ</w:t>
            </w:r>
            <w:r>
              <w:rPr>
                <w:b/>
                <w:bCs/>
              </w:rPr>
              <w:t>Υ</w:t>
            </w:r>
            <w:r w:rsidR="005F3C0D" w:rsidRPr="005F3C0D">
              <w:rPr>
                <w:b/>
                <w:bCs/>
              </w:rPr>
              <w:t xml:space="preserve"> </w:t>
            </w:r>
            <w:r w:rsidR="00F87071">
              <w:rPr>
                <w:b/>
                <w:bCs/>
              </w:rPr>
              <w:t>ΔΟΞΑΤΟΥ</w:t>
            </w:r>
          </w:p>
        </w:tc>
      </w:tr>
      <w:tr w:rsidR="005F3C0D" w14:paraId="5A21DC9B" w14:textId="77777777" w:rsidTr="00ED00B7">
        <w:tc>
          <w:tcPr>
            <w:tcW w:w="3245" w:type="dxa"/>
          </w:tcPr>
          <w:p w14:paraId="4E646FFA" w14:textId="77777777" w:rsidR="00523E8F" w:rsidRDefault="00523E8F" w:rsidP="00EA0DB6">
            <w:pPr>
              <w:pStyle w:val="Web"/>
              <w:jc w:val="both"/>
            </w:pPr>
          </w:p>
          <w:p w14:paraId="7E28AD9F" w14:textId="77777777" w:rsidR="005F3C0D" w:rsidRDefault="005F3C0D" w:rsidP="00EA0DB6">
            <w:pPr>
              <w:pStyle w:val="Web"/>
              <w:jc w:val="both"/>
            </w:pPr>
            <w:r>
              <w:t>ΕΠΩΝΥΜΟ :</w:t>
            </w:r>
            <w:r w:rsidR="00E5255E">
              <w:t>………………..</w:t>
            </w:r>
          </w:p>
          <w:p w14:paraId="7999AADD" w14:textId="77777777" w:rsidR="00BA601C" w:rsidRDefault="00E5255E" w:rsidP="00EA0DB6">
            <w:pPr>
              <w:pStyle w:val="Web"/>
              <w:jc w:val="both"/>
            </w:pPr>
            <w:r>
              <w:t>………………………………..</w:t>
            </w:r>
          </w:p>
          <w:p w14:paraId="173CD51A" w14:textId="77777777" w:rsidR="005F3C0D" w:rsidRDefault="005F3C0D" w:rsidP="00EA0DB6">
            <w:pPr>
              <w:pStyle w:val="Web"/>
              <w:jc w:val="both"/>
            </w:pPr>
            <w:r>
              <w:t>ΟΝΟΜΑ:</w:t>
            </w:r>
            <w:r w:rsidR="00E5255E">
              <w:t>…………………….</w:t>
            </w:r>
          </w:p>
          <w:p w14:paraId="13C800D1" w14:textId="77777777" w:rsidR="00BA601C" w:rsidRDefault="00BA601C" w:rsidP="00EA0DB6">
            <w:pPr>
              <w:pStyle w:val="Web"/>
              <w:jc w:val="both"/>
            </w:pPr>
          </w:p>
          <w:p w14:paraId="7AD41881" w14:textId="77777777" w:rsidR="005F3C0D" w:rsidRDefault="005F3C0D" w:rsidP="00EA0DB6">
            <w:pPr>
              <w:pStyle w:val="Web"/>
              <w:jc w:val="both"/>
            </w:pPr>
            <w:r>
              <w:t>ΟΝ. ΠΑΤΡΟΣ :</w:t>
            </w:r>
            <w:r w:rsidR="00E5255E">
              <w:t>………………</w:t>
            </w:r>
          </w:p>
          <w:p w14:paraId="35BD111D" w14:textId="77777777" w:rsidR="00BA601C" w:rsidRDefault="00E5255E" w:rsidP="00EA0DB6">
            <w:pPr>
              <w:pStyle w:val="Web"/>
              <w:jc w:val="both"/>
            </w:pPr>
            <w:r>
              <w:t>………………………………..</w:t>
            </w:r>
          </w:p>
          <w:p w14:paraId="31464FF1" w14:textId="77777777" w:rsidR="005F3C0D" w:rsidRDefault="005F3C0D" w:rsidP="00EA0DB6">
            <w:pPr>
              <w:pStyle w:val="Web"/>
              <w:jc w:val="both"/>
            </w:pPr>
            <w:r>
              <w:t>ΟΝ. ΜΗΤΡΟΣ:</w:t>
            </w:r>
            <w:r w:rsidR="00E5255E">
              <w:t>………………</w:t>
            </w:r>
          </w:p>
          <w:p w14:paraId="7175922F" w14:textId="77777777" w:rsidR="00BA601C" w:rsidRDefault="00E5255E" w:rsidP="00EA0DB6">
            <w:pPr>
              <w:pStyle w:val="Web"/>
              <w:jc w:val="both"/>
            </w:pPr>
            <w:r>
              <w:t>……………………………….</w:t>
            </w:r>
          </w:p>
          <w:p w14:paraId="467619C6" w14:textId="77777777" w:rsidR="005F3C0D" w:rsidRDefault="005F3C0D" w:rsidP="00EA0DB6">
            <w:pPr>
              <w:pStyle w:val="Web"/>
              <w:jc w:val="both"/>
            </w:pPr>
            <w:r>
              <w:t>Δ/ΝΣΗ ΚΑΤΟΙΚΙΑΣ:</w:t>
            </w:r>
            <w:r w:rsidR="00E5255E">
              <w:t>………..</w:t>
            </w:r>
          </w:p>
          <w:p w14:paraId="3BC78EC8" w14:textId="77777777" w:rsidR="005F3C0D" w:rsidRDefault="00E5255E" w:rsidP="00EA0DB6">
            <w:pPr>
              <w:pStyle w:val="Web"/>
              <w:jc w:val="both"/>
            </w:pPr>
            <w:r>
              <w:t>………………………………..</w:t>
            </w:r>
          </w:p>
          <w:p w14:paraId="71BD5DED" w14:textId="77777777" w:rsidR="00BA601C" w:rsidRDefault="00E5255E" w:rsidP="00EA0DB6">
            <w:pPr>
              <w:pStyle w:val="Web"/>
              <w:jc w:val="both"/>
            </w:pPr>
            <w:r>
              <w:t>………………………………..</w:t>
            </w:r>
          </w:p>
          <w:p w14:paraId="08C9540C" w14:textId="77777777" w:rsidR="005F3C0D" w:rsidRDefault="005F3C0D" w:rsidP="00EA0DB6">
            <w:pPr>
              <w:pStyle w:val="Web"/>
              <w:jc w:val="both"/>
            </w:pPr>
            <w:r>
              <w:t>ΑΦΜ:</w:t>
            </w:r>
            <w:r w:rsidR="00E5255E">
              <w:t>…………………………</w:t>
            </w:r>
          </w:p>
          <w:p w14:paraId="2EAA0915" w14:textId="77777777" w:rsidR="00BA601C" w:rsidRDefault="008B2476" w:rsidP="00EA0DB6">
            <w:pPr>
              <w:pStyle w:val="Web"/>
              <w:jc w:val="both"/>
            </w:pPr>
            <w:r>
              <w:t>Δ.Ο.Υ.:………………………..</w:t>
            </w:r>
          </w:p>
          <w:p w14:paraId="4C2B315C" w14:textId="77777777" w:rsidR="005F3C0D" w:rsidRDefault="005F3C0D" w:rsidP="00EA0DB6">
            <w:pPr>
              <w:pStyle w:val="Web"/>
              <w:jc w:val="both"/>
            </w:pPr>
          </w:p>
          <w:p w14:paraId="3011823F" w14:textId="77777777" w:rsidR="005F3C0D" w:rsidRDefault="005F3C0D" w:rsidP="00EA0DB6">
            <w:pPr>
              <w:pStyle w:val="Web"/>
              <w:jc w:val="both"/>
            </w:pPr>
            <w:r>
              <w:t>ΤΗΛ/ΝΟ ΕΠΙΚ/ΝΙΑΣ :</w:t>
            </w:r>
            <w:r w:rsidR="00E5255E">
              <w:t>………</w:t>
            </w:r>
          </w:p>
          <w:p w14:paraId="2ABE6CFA" w14:textId="77777777" w:rsidR="00E5255E" w:rsidRDefault="00E5255E" w:rsidP="00EA0DB6">
            <w:pPr>
              <w:pStyle w:val="Web"/>
              <w:jc w:val="both"/>
            </w:pPr>
            <w:r>
              <w:t>………………………………..</w:t>
            </w:r>
          </w:p>
          <w:p w14:paraId="66676E3D" w14:textId="77777777" w:rsidR="00BA601C" w:rsidRDefault="008B2476" w:rsidP="00EA0DB6">
            <w:pPr>
              <w:pStyle w:val="Web"/>
              <w:jc w:val="both"/>
            </w:pPr>
            <w:r>
              <w:rPr>
                <w:lang w:val="en-US"/>
              </w:rPr>
              <w:t>email (</w:t>
            </w:r>
            <w:r>
              <w:t>υποχρεωτικά</w:t>
            </w:r>
            <w:proofErr w:type="gramStart"/>
            <w:r>
              <w:t>):…</w:t>
            </w:r>
            <w:proofErr w:type="gramEnd"/>
            <w:r>
              <w:t>…………….</w:t>
            </w:r>
          </w:p>
          <w:p w14:paraId="28FCF593" w14:textId="77777777" w:rsidR="008B2476" w:rsidRPr="008B2476" w:rsidRDefault="008B2476" w:rsidP="00EA0DB6">
            <w:pPr>
              <w:pStyle w:val="Web"/>
              <w:jc w:val="both"/>
            </w:pPr>
            <w:r>
              <w:t>………………………………..</w:t>
            </w:r>
          </w:p>
          <w:p w14:paraId="0B65D2F6" w14:textId="77777777" w:rsidR="00BA601C" w:rsidRPr="008B2476" w:rsidRDefault="00BA601C" w:rsidP="00EA0DB6">
            <w:pPr>
              <w:pStyle w:val="Web"/>
              <w:jc w:val="both"/>
              <w:rPr>
                <w:lang w:val="en-US"/>
              </w:rPr>
            </w:pPr>
            <w:r>
              <w:t>ΗΜΕΡΟΜΗΝΙΑ:</w:t>
            </w:r>
            <w:r w:rsidR="00E5255E">
              <w:t>…./…</w:t>
            </w:r>
            <w:r w:rsidR="006429FE">
              <w:t>.</w:t>
            </w:r>
            <w:r w:rsidR="00E5255E">
              <w:t>/202</w:t>
            </w:r>
            <w:r w:rsidR="008B2476">
              <w:rPr>
                <w:lang w:val="en-US"/>
              </w:rPr>
              <w:t>..</w:t>
            </w:r>
          </w:p>
          <w:p w14:paraId="5C5AD094" w14:textId="77777777" w:rsidR="005F3C0D" w:rsidRDefault="005F3C0D" w:rsidP="00EA0DB6">
            <w:pPr>
              <w:pStyle w:val="Web"/>
              <w:jc w:val="both"/>
            </w:pPr>
          </w:p>
        </w:tc>
        <w:tc>
          <w:tcPr>
            <w:tcW w:w="6361" w:type="dxa"/>
          </w:tcPr>
          <w:p w14:paraId="230093DC" w14:textId="77777777" w:rsidR="00EA0DB6" w:rsidRDefault="00523E8F" w:rsidP="00EA0DB6">
            <w:pPr>
              <w:pStyle w:val="Web"/>
              <w:jc w:val="both"/>
            </w:pPr>
            <w:r>
              <w:t>Παρακαλώ όπως υπαχθώ στην ρύθμιση δόσεων του αρ. 25 ή 26 του Ν</w:t>
            </w:r>
            <w:r w:rsidR="00994A22">
              <w:t xml:space="preserve">. </w:t>
            </w:r>
            <w:r>
              <w:t>5143/</w:t>
            </w:r>
            <w:r w:rsidR="00994A22">
              <w:t>20</w:t>
            </w:r>
            <w:r>
              <w:t xml:space="preserve">24 για </w:t>
            </w:r>
          </w:p>
          <w:p w14:paraId="68352D72" w14:textId="77777777" w:rsidR="00523E8F" w:rsidRPr="00536E77" w:rsidRDefault="00536E77" w:rsidP="00EA0DB6">
            <w:pPr>
              <w:pStyle w:val="Web"/>
              <w:jc w:val="both"/>
              <w:rPr>
                <w:b/>
                <w:bCs/>
              </w:rPr>
            </w:pPr>
            <w:r w:rsidRPr="00536E77">
              <w:rPr>
                <w:b/>
                <w:bCs/>
              </w:rPr>
              <w:t xml:space="preserve">Α) </w:t>
            </w:r>
            <w:r w:rsidR="00E5255E">
              <w:rPr>
                <w:b/>
                <w:bCs/>
              </w:rPr>
              <w:t>Ε</w:t>
            </w:r>
            <w:r w:rsidR="00523E8F" w:rsidRPr="00536E77">
              <w:rPr>
                <w:b/>
                <w:bCs/>
              </w:rPr>
              <w:t xml:space="preserve">υάλωτο οφειλέτη </w:t>
            </w:r>
            <w:r w:rsidRPr="00536E77">
              <w:rPr>
                <w:b/>
                <w:bCs/>
              </w:rPr>
              <w:t>:</w:t>
            </w:r>
          </w:p>
          <w:p w14:paraId="5B1D560A" w14:textId="77777777" w:rsidR="00523E8F" w:rsidRPr="00FD07E6" w:rsidRDefault="00523E8F" w:rsidP="00EA0DB6">
            <w:pPr>
              <w:pStyle w:val="Web"/>
              <w:jc w:val="both"/>
              <w:rPr>
                <w:b/>
                <w:bCs/>
              </w:rPr>
            </w:pPr>
            <w:r w:rsidRPr="00FD07E6">
              <w:rPr>
                <w:b/>
                <w:bCs/>
              </w:rPr>
              <w:t>περ. α</w:t>
            </w:r>
            <w:r w:rsidR="00536E77" w:rsidRPr="00FD07E6">
              <w:rPr>
                <w:b/>
                <w:bCs/>
              </w:rPr>
              <w:t>:εφάπαξ εξόφληση, με απαλλαγή κατά ποσοστό ενενήντα πέντε τοις εκατό (95%) των προσαυξήσεων,</w:t>
            </w:r>
          </w:p>
          <w:p w14:paraId="0F7A9F7E" w14:textId="77777777" w:rsidR="00523E8F" w:rsidRPr="00FD07E6" w:rsidRDefault="00523E8F" w:rsidP="00EA0DB6">
            <w:pPr>
              <w:pStyle w:val="Web"/>
              <w:jc w:val="both"/>
              <w:rPr>
                <w:b/>
                <w:bCs/>
              </w:rPr>
            </w:pPr>
            <w:r w:rsidRPr="00FD07E6">
              <w:rPr>
                <w:b/>
                <w:bCs/>
              </w:rPr>
              <w:t>περ. β</w:t>
            </w:r>
            <w:r w:rsidR="00536E77" w:rsidRPr="00FD07E6">
              <w:rPr>
                <w:b/>
                <w:bCs/>
              </w:rPr>
              <w:t>:εξόφληση σε δύο (2) έως έξι (6) δόσεις, με απαλλαγή κατά ποσοστό ογδόντα πέντε τοις εκατό (85%)των προσαυξήσεων,</w:t>
            </w:r>
          </w:p>
          <w:p w14:paraId="6E4560CA" w14:textId="77777777" w:rsidR="00523E8F" w:rsidRPr="00FD07E6" w:rsidRDefault="00523E8F" w:rsidP="00EA0DB6">
            <w:pPr>
              <w:pStyle w:val="Web"/>
              <w:jc w:val="both"/>
              <w:rPr>
                <w:b/>
                <w:bCs/>
              </w:rPr>
            </w:pPr>
            <w:r w:rsidRPr="00FD07E6">
              <w:rPr>
                <w:b/>
                <w:bCs/>
              </w:rPr>
              <w:t>περ. γ</w:t>
            </w:r>
            <w:r w:rsidR="00536E77" w:rsidRPr="00FD07E6">
              <w:rPr>
                <w:b/>
                <w:bCs/>
              </w:rPr>
              <w:t xml:space="preserve"> :εξόφληση σε επτά (7) έως δώδεκα (12) δόσεις, με απαλλαγή κατά ποσοστό ογδόντα τοις εκατό (80%) των προσαυξήσεων,</w:t>
            </w:r>
          </w:p>
          <w:p w14:paraId="769F122D" w14:textId="77777777" w:rsidR="00523E8F" w:rsidRPr="00FD07E6" w:rsidRDefault="00523E8F" w:rsidP="00EA0DB6">
            <w:pPr>
              <w:pStyle w:val="Web"/>
              <w:jc w:val="both"/>
              <w:rPr>
                <w:b/>
                <w:bCs/>
              </w:rPr>
            </w:pPr>
            <w:r w:rsidRPr="00FD07E6">
              <w:rPr>
                <w:b/>
                <w:bCs/>
              </w:rPr>
              <w:t>περ δ</w:t>
            </w:r>
            <w:r w:rsidR="00536E77" w:rsidRPr="00FD07E6">
              <w:rPr>
                <w:b/>
                <w:bCs/>
              </w:rPr>
              <w:t xml:space="preserve"> :εξόφληση σε δεκατρείς (13) έως εξήντα (60) δόσεις, με απαλλαγή κατά ποσοστό εβδομήντα πέντε τοις εκατό (75%)των προσαυξήσεων.</w:t>
            </w:r>
          </w:p>
          <w:p w14:paraId="4F893EA9" w14:textId="77777777" w:rsidR="00536E77" w:rsidRPr="00E5255E" w:rsidRDefault="00536E77" w:rsidP="00EA0DB6">
            <w:pPr>
              <w:pStyle w:val="Web"/>
              <w:jc w:val="both"/>
              <w:rPr>
                <w:u w:val="single"/>
              </w:rPr>
            </w:pPr>
            <w:r w:rsidRPr="00E5255E">
              <w:rPr>
                <w:u w:val="single"/>
              </w:rPr>
              <w:t xml:space="preserve">Υπογραμμίστε όποια από τις παραπάνω περιπτώσεις </w:t>
            </w:r>
            <w:proofErr w:type="spellStart"/>
            <w:r w:rsidRPr="00E5255E">
              <w:rPr>
                <w:u w:val="single"/>
              </w:rPr>
              <w:t>α,β,γ</w:t>
            </w:r>
            <w:proofErr w:type="spellEnd"/>
            <w:r w:rsidRPr="00E5255E">
              <w:rPr>
                <w:u w:val="single"/>
              </w:rPr>
              <w:t xml:space="preserve">, ή δ </w:t>
            </w:r>
            <w:r w:rsidR="00EA0DB6" w:rsidRPr="00E5255E">
              <w:rPr>
                <w:u w:val="single"/>
              </w:rPr>
              <w:t>προτιμάτε</w:t>
            </w:r>
            <w:r w:rsidR="00E5255E">
              <w:rPr>
                <w:u w:val="single"/>
              </w:rPr>
              <w:t xml:space="preserve"> αν ανήκετε στην κατηγορία (Α)</w:t>
            </w:r>
            <w:r w:rsidR="00DB4315" w:rsidRPr="00E5255E">
              <w:rPr>
                <w:u w:val="single"/>
              </w:rPr>
              <w:t>.</w:t>
            </w:r>
          </w:p>
          <w:p w14:paraId="5F35AC0A" w14:textId="77777777" w:rsidR="00EA0DB6" w:rsidRPr="00EA0DB6" w:rsidRDefault="00994A22" w:rsidP="00EA0DB6">
            <w:pPr>
              <w:pStyle w:val="Web"/>
              <w:jc w:val="both"/>
            </w:pPr>
            <w:r>
              <w:t>Προσοχή είναι α</w:t>
            </w:r>
            <w:r w:rsidR="00536E77">
              <w:t xml:space="preserve">παραίτητη η κατάθεση </w:t>
            </w:r>
            <w:r w:rsidR="00536E77" w:rsidRPr="00536E77">
              <w:rPr>
                <w:b/>
                <w:bCs/>
              </w:rPr>
              <w:t>βεβαίωση</w:t>
            </w:r>
            <w:r w:rsidR="00536E77">
              <w:rPr>
                <w:b/>
                <w:bCs/>
              </w:rPr>
              <w:t>ς</w:t>
            </w:r>
            <w:r w:rsidR="00536E77" w:rsidRPr="00536E77">
              <w:rPr>
                <w:b/>
                <w:bCs/>
              </w:rPr>
              <w:t xml:space="preserve"> ευάλωτου οφειλέτη </w:t>
            </w:r>
            <w:r w:rsidR="00536E77" w:rsidRPr="00EA0DB6">
              <w:t xml:space="preserve">σύμφωνα με την περ. </w:t>
            </w:r>
            <w:r w:rsidR="00AB6CBC">
              <w:t>(</w:t>
            </w:r>
            <w:r w:rsidR="00536E77" w:rsidRPr="00EA0DB6">
              <w:t>α) του άρθρου 217 του ν. 4738/2020 από την ΑΑΔΕ για την υπαγωγή στην</w:t>
            </w:r>
            <w:r w:rsidR="00AB6CBC">
              <w:t xml:space="preserve"> κατηγορία</w:t>
            </w:r>
            <w:r w:rsidR="00536E77" w:rsidRPr="00EA0DB6">
              <w:t xml:space="preserve"> (Α) της παρούσας ρύθμισης.</w:t>
            </w:r>
          </w:p>
          <w:p w14:paraId="2915E2E3" w14:textId="77777777" w:rsidR="00DB4315" w:rsidRPr="00DB4315" w:rsidRDefault="00DB4315" w:rsidP="00EA0DB6">
            <w:pPr>
              <w:pStyle w:val="Web"/>
              <w:rPr>
                <w:b/>
                <w:bCs/>
              </w:rPr>
            </w:pPr>
            <w:r>
              <w:rPr>
                <w:b/>
                <w:bCs/>
              </w:rPr>
              <w:t>Β</w:t>
            </w:r>
            <w:r w:rsidRPr="00DB4315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 xml:space="preserve">Μη </w:t>
            </w:r>
            <w:r w:rsidRPr="00DB4315">
              <w:rPr>
                <w:b/>
                <w:bCs/>
              </w:rPr>
              <w:t xml:space="preserve">ευάλωτο οφειλέτη </w:t>
            </w:r>
            <w:r>
              <w:rPr>
                <w:b/>
                <w:bCs/>
              </w:rPr>
              <w:t>(χωρίς διαγραφή προσαυξήσεων</w:t>
            </w:r>
            <w:r w:rsidR="00EA0DB6">
              <w:rPr>
                <w:b/>
                <w:bCs/>
              </w:rPr>
              <w:t>)</w:t>
            </w:r>
            <w:r w:rsidRPr="00DB4315">
              <w:rPr>
                <w:b/>
                <w:bCs/>
              </w:rPr>
              <w:t>:</w:t>
            </w:r>
          </w:p>
          <w:p w14:paraId="47ADDD7B" w14:textId="77777777" w:rsidR="00DB4315" w:rsidRDefault="00DB4315" w:rsidP="00EA0DB6">
            <w:pPr>
              <w:pStyle w:val="Web"/>
              <w:jc w:val="both"/>
            </w:pPr>
            <w:r w:rsidRPr="00EA0DB6">
              <w:t>Σε …</w:t>
            </w:r>
            <w:r w:rsidR="00F87071">
              <w:t>……</w:t>
            </w:r>
            <w:r w:rsidRPr="00EA0DB6">
              <w:t xml:space="preserve"> </w:t>
            </w:r>
            <w:r w:rsidR="00F87071">
              <w:t xml:space="preserve">    </w:t>
            </w:r>
            <w:r w:rsidRPr="00EA0DB6">
              <w:t>(</w:t>
            </w:r>
            <w:r w:rsidRPr="00EA0DB6">
              <w:rPr>
                <w:b/>
                <w:bCs/>
              </w:rPr>
              <w:t>αρ. δόσεων</w:t>
            </w:r>
            <w:r w:rsidRPr="00EA0DB6">
              <w:t xml:space="preserve"> - ως 60 το ανώτερο) μηνιαίες και ισόποσες (εκτός της τελευταίας) δόσεις που δεν μπορούν να είναι μικρότερες των 50 ευρώ</w:t>
            </w:r>
            <w:r w:rsidR="00BA601C" w:rsidRPr="00EA0DB6">
              <w:t>.</w:t>
            </w:r>
          </w:p>
          <w:p w14:paraId="7416884E" w14:textId="77777777" w:rsidR="00342465" w:rsidRPr="00E5255E" w:rsidRDefault="00A960D3" w:rsidP="00EA0DB6">
            <w:pPr>
              <w:pStyle w:val="Web"/>
              <w:jc w:val="both"/>
              <w:rPr>
                <w:u w:val="single"/>
              </w:rPr>
            </w:pPr>
            <w:r w:rsidRPr="00E5255E">
              <w:rPr>
                <w:u w:val="single"/>
              </w:rPr>
              <w:t>Επιλέξτε τον αριθμό των δόσεων</w:t>
            </w:r>
            <w:r w:rsidR="006429FE">
              <w:rPr>
                <w:u w:val="single"/>
              </w:rPr>
              <w:t>, και το ποσό που προτιμάτε,</w:t>
            </w:r>
            <w:r w:rsidRPr="00E5255E">
              <w:rPr>
                <w:u w:val="single"/>
              </w:rPr>
              <w:t xml:space="preserve"> με ελάχιστο ποσό 50€</w:t>
            </w:r>
            <w:r w:rsidR="006429FE">
              <w:rPr>
                <w:u w:val="single"/>
              </w:rPr>
              <w:t xml:space="preserve"> την κάθε ισόποση δόση</w:t>
            </w:r>
            <w:r w:rsidR="006429FE">
              <w:rPr>
                <w:rFonts w:asciiTheme="minorHAnsi" w:eastAsiaTheme="minorHAnsi" w:hAnsiTheme="minorHAnsi" w:cstheme="minorBidi"/>
                <w:sz w:val="22"/>
                <w:szCs w:val="22"/>
                <w:u w:val="single"/>
                <w:lang w:eastAsia="en-US"/>
              </w:rPr>
              <w:t xml:space="preserve">(εκτός της τελευταίας), </w:t>
            </w:r>
            <w:r w:rsidR="00E5255E" w:rsidRPr="00E5255E">
              <w:rPr>
                <w:u w:val="single"/>
              </w:rPr>
              <w:t>αν ανήκετε στην κατηγορία (</w:t>
            </w:r>
            <w:r w:rsidR="00E5255E">
              <w:rPr>
                <w:u w:val="single"/>
              </w:rPr>
              <w:t>Β</w:t>
            </w:r>
            <w:r w:rsidR="00E5255E" w:rsidRPr="00E5255E">
              <w:rPr>
                <w:u w:val="single"/>
              </w:rPr>
              <w:t>)</w:t>
            </w:r>
            <w:r w:rsidRPr="00E5255E">
              <w:rPr>
                <w:u w:val="single"/>
              </w:rPr>
              <w:t>.</w:t>
            </w:r>
          </w:p>
          <w:p w14:paraId="1F780343" w14:textId="77777777" w:rsidR="00EA0DB6" w:rsidRDefault="00BA601C" w:rsidP="00EA0DB6">
            <w:pPr>
              <w:pStyle w:val="Web"/>
              <w:jc w:val="both"/>
            </w:pPr>
            <w:r>
              <w:t xml:space="preserve">Καταβάλλεται </w:t>
            </w:r>
            <w:r w:rsidR="00EA0DB6">
              <w:t>επίσης ε</w:t>
            </w:r>
            <w:r>
              <w:t xml:space="preserve">φάπαξ ποσό για αποδέσμευση ΑΦΜ : α) Το </w:t>
            </w:r>
            <w:r w:rsidRPr="00BA601C">
              <w:t>5% της ρυθμιζόμενης οφειλής του, για οφειλή μέχρι πέντε χιλιάδες (5.000)</w:t>
            </w:r>
            <w:r>
              <w:t xml:space="preserve"> και β)</w:t>
            </w:r>
            <w:r w:rsidRPr="00BA601C">
              <w:t xml:space="preserve">Το </w:t>
            </w:r>
            <w:r>
              <w:t>10</w:t>
            </w:r>
            <w:r w:rsidRPr="00BA601C">
              <w:t xml:space="preserve">% της ρυθμιζόμενης οφειλής, για οφειλή </w:t>
            </w:r>
            <w:r>
              <w:t>από</w:t>
            </w:r>
            <w:r w:rsidRPr="00BA601C">
              <w:t xml:space="preserve"> πέντε χιλιάδεςκαι ένα λεπτό του ευρώ (5.000</w:t>
            </w:r>
            <w:r>
              <w:t>,01</w:t>
            </w:r>
            <w:r w:rsidRPr="00BA601C">
              <w:t>)</w:t>
            </w:r>
            <w:r>
              <w:t xml:space="preserve"> καιάνω.</w:t>
            </w:r>
          </w:p>
        </w:tc>
      </w:tr>
    </w:tbl>
    <w:p w14:paraId="60191A25" w14:textId="77777777" w:rsidR="006429FE" w:rsidRDefault="006429FE" w:rsidP="003D1752">
      <w:pPr>
        <w:pStyle w:val="Web"/>
        <w:jc w:val="both"/>
        <w:rPr>
          <w:b/>
          <w:bCs/>
        </w:rPr>
      </w:pPr>
    </w:p>
    <w:p w14:paraId="3E0CF69A" w14:textId="77777777" w:rsidR="006429FE" w:rsidRDefault="006429FE" w:rsidP="003D1752">
      <w:pPr>
        <w:pStyle w:val="Web"/>
        <w:jc w:val="both"/>
      </w:pPr>
      <w:r w:rsidRPr="006429FE">
        <w:rPr>
          <w:b/>
          <w:bCs/>
        </w:rPr>
        <w:t>Σημείωση :</w:t>
      </w:r>
      <w:r>
        <w:t xml:space="preserve"> Προσοχή η υπαγωγή στην παρούσα ρύθμιση ισχύει για βεβαιωμένες οφειλές ως 31/10/2024 και για αντίστοιχες αιτήσεις υπαγωγής που έχουν υποβληθεί στο Δήμο μας ως και την 31/1/2025. </w:t>
      </w:r>
    </w:p>
    <w:sectPr w:rsidR="006429FE" w:rsidSect="003F7F6B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B5E62"/>
    <w:multiLevelType w:val="multilevel"/>
    <w:tmpl w:val="2E06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71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6B"/>
    <w:rsid w:val="00001090"/>
    <w:rsid w:val="00156F0B"/>
    <w:rsid w:val="001B1AA9"/>
    <w:rsid w:val="001B37C7"/>
    <w:rsid w:val="001C44D2"/>
    <w:rsid w:val="002C1C16"/>
    <w:rsid w:val="002F1199"/>
    <w:rsid w:val="00313DBC"/>
    <w:rsid w:val="0032000B"/>
    <w:rsid w:val="00342465"/>
    <w:rsid w:val="003D1752"/>
    <w:rsid w:val="003F7F6B"/>
    <w:rsid w:val="00523E8F"/>
    <w:rsid w:val="00536E77"/>
    <w:rsid w:val="00567327"/>
    <w:rsid w:val="005F3C0D"/>
    <w:rsid w:val="006429FE"/>
    <w:rsid w:val="006A56AA"/>
    <w:rsid w:val="007010F5"/>
    <w:rsid w:val="007A2026"/>
    <w:rsid w:val="00810508"/>
    <w:rsid w:val="008A320D"/>
    <w:rsid w:val="008A4A08"/>
    <w:rsid w:val="008B2476"/>
    <w:rsid w:val="00956E15"/>
    <w:rsid w:val="00994A22"/>
    <w:rsid w:val="00A2108E"/>
    <w:rsid w:val="00A258AF"/>
    <w:rsid w:val="00A6506E"/>
    <w:rsid w:val="00A67251"/>
    <w:rsid w:val="00A960D3"/>
    <w:rsid w:val="00AB6CBC"/>
    <w:rsid w:val="00AC229C"/>
    <w:rsid w:val="00B36CAE"/>
    <w:rsid w:val="00B41336"/>
    <w:rsid w:val="00B52397"/>
    <w:rsid w:val="00BA601C"/>
    <w:rsid w:val="00C86E19"/>
    <w:rsid w:val="00D01365"/>
    <w:rsid w:val="00D51CFD"/>
    <w:rsid w:val="00DA6D15"/>
    <w:rsid w:val="00DB4315"/>
    <w:rsid w:val="00E5255E"/>
    <w:rsid w:val="00EA0DB6"/>
    <w:rsid w:val="00ED00B7"/>
    <w:rsid w:val="00F55C9D"/>
    <w:rsid w:val="00F87071"/>
    <w:rsid w:val="00FD0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A4C3"/>
  <w15:docId w15:val="{A54BC60D-29C2-4303-B63B-8F265BAD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F7F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F7F6B"/>
    <w:rPr>
      <w:b/>
      <w:bCs/>
    </w:rPr>
  </w:style>
  <w:style w:type="character" w:styleId="-">
    <w:name w:val="Hyperlink"/>
    <w:basedOn w:val="a0"/>
    <w:uiPriority w:val="99"/>
    <w:rsid w:val="003F7F6B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3F7F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"/>
    <w:uiPriority w:val="99"/>
    <w:semiHidden/>
    <w:unhideWhenUsed/>
    <w:rsid w:val="003F7F6B"/>
    <w:pPr>
      <w:spacing w:after="120" w:line="276" w:lineRule="auto"/>
    </w:pPr>
  </w:style>
  <w:style w:type="character" w:customStyle="1" w:styleId="Char">
    <w:name w:val="Σώμα κειμένου Char"/>
    <w:basedOn w:val="a0"/>
    <w:link w:val="a4"/>
    <w:uiPriority w:val="99"/>
    <w:semiHidden/>
    <w:rsid w:val="003F7F6B"/>
  </w:style>
  <w:style w:type="paragraph" w:styleId="a5">
    <w:name w:val="Balloon Text"/>
    <w:basedOn w:val="a"/>
    <w:link w:val="Char0"/>
    <w:uiPriority w:val="99"/>
    <w:semiHidden/>
    <w:unhideWhenUsed/>
    <w:rsid w:val="003F7F6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F7F6B"/>
    <w:rPr>
      <w:rFonts w:ascii="Tahoma" w:hAnsi="Tahoma" w:cs="Tahoma"/>
      <w:sz w:val="16"/>
      <w:szCs w:val="16"/>
    </w:rPr>
  </w:style>
  <w:style w:type="character" w:customStyle="1" w:styleId="1">
    <w:name w:val="Ανεπίλυτη αναφορά1"/>
    <w:basedOn w:val="a0"/>
    <w:uiPriority w:val="99"/>
    <w:semiHidden/>
    <w:unhideWhenUsed/>
    <w:rsid w:val="00A2108E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5F3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1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Krimitsos</dc:creator>
  <cp:lastModifiedBy>sotiris alvanopoulos</cp:lastModifiedBy>
  <cp:revision>3</cp:revision>
  <cp:lastPrinted>2024-10-24T05:34:00Z</cp:lastPrinted>
  <dcterms:created xsi:type="dcterms:W3CDTF">2024-10-24T07:34:00Z</dcterms:created>
  <dcterms:modified xsi:type="dcterms:W3CDTF">2024-10-24T08:11:00Z</dcterms:modified>
</cp:coreProperties>
</file>